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EEE5" w14:textId="23542C83" w:rsidR="005947C5" w:rsidRDefault="00437F41" w:rsidP="00437F41">
      <w:pPr>
        <w:jc w:val="center"/>
        <w:rPr>
          <w:rFonts w:asciiTheme="majorBidi" w:hAnsiTheme="majorBidi" w:cstheme="majorBidi"/>
          <w:b/>
          <w:bCs/>
          <w:sz w:val="28"/>
          <w:szCs w:val="28"/>
          <w:u w:val="single"/>
        </w:rPr>
      </w:pPr>
      <w:bookmarkStart w:id="0" w:name="_GoBack"/>
      <w:r w:rsidRPr="00437F41">
        <w:rPr>
          <w:rFonts w:asciiTheme="majorBidi" w:hAnsiTheme="majorBidi" w:cstheme="majorBidi"/>
          <w:b/>
          <w:bCs/>
          <w:sz w:val="28"/>
          <w:szCs w:val="28"/>
          <w:u w:val="single"/>
        </w:rPr>
        <w:t>Special Microbiology</w:t>
      </w:r>
      <w:r w:rsidRPr="00437F41">
        <w:rPr>
          <w:rFonts w:asciiTheme="majorBidi" w:hAnsiTheme="majorBidi" w:cstheme="majorBidi"/>
          <w:b/>
          <w:bCs/>
          <w:sz w:val="28"/>
          <w:szCs w:val="28"/>
          <w:u w:val="single"/>
        </w:rPr>
        <w:t xml:space="preserve"> (</w:t>
      </w:r>
      <w:r w:rsidRPr="00437F41">
        <w:rPr>
          <w:rFonts w:asciiTheme="majorBidi" w:hAnsiTheme="majorBidi" w:cstheme="majorBidi"/>
          <w:b/>
          <w:bCs/>
          <w:sz w:val="28"/>
          <w:szCs w:val="28"/>
          <w:u w:val="single"/>
        </w:rPr>
        <w:t>MIC.  324</w:t>
      </w:r>
      <w:r w:rsidRPr="00437F41">
        <w:rPr>
          <w:rFonts w:asciiTheme="majorBidi" w:hAnsiTheme="majorBidi" w:cstheme="majorBidi"/>
          <w:b/>
          <w:bCs/>
          <w:sz w:val="28"/>
          <w:szCs w:val="28"/>
          <w:u w:val="single"/>
        </w:rPr>
        <w:t>)</w:t>
      </w:r>
    </w:p>
    <w:bookmarkEnd w:id="0"/>
    <w:p w14:paraId="6F3C51E3" w14:textId="1AC0385D" w:rsidR="00437F41" w:rsidRDefault="00437F41" w:rsidP="00437F41">
      <w:pPr>
        <w:rPr>
          <w:rFonts w:asciiTheme="majorBidi" w:hAnsiTheme="majorBidi" w:cstheme="majorBidi"/>
          <w:b/>
          <w:bCs/>
          <w:sz w:val="28"/>
          <w:szCs w:val="28"/>
        </w:rPr>
      </w:pPr>
      <w:r w:rsidRPr="00437F41">
        <w:rPr>
          <w:rFonts w:asciiTheme="majorBidi" w:hAnsiTheme="majorBidi" w:cstheme="majorBidi"/>
          <w:b/>
          <w:bCs/>
          <w:sz w:val="28"/>
          <w:szCs w:val="28"/>
        </w:rPr>
        <w:t>Overall aims of the Course:</w:t>
      </w:r>
    </w:p>
    <w:p w14:paraId="5B3F0B25" w14:textId="69584650" w:rsidR="00437F41" w:rsidRDefault="00437F41" w:rsidP="00437F41">
      <w:pPr>
        <w:jc w:val="both"/>
        <w:rPr>
          <w:rFonts w:asciiTheme="majorBidi" w:hAnsiTheme="majorBidi" w:cstheme="majorBidi"/>
          <w:sz w:val="28"/>
          <w:szCs w:val="28"/>
        </w:rPr>
      </w:pPr>
      <w:r w:rsidRPr="00437F41">
        <w:rPr>
          <w:rFonts w:asciiTheme="majorBidi" w:hAnsiTheme="majorBidi" w:cstheme="majorBidi"/>
          <w:sz w:val="28"/>
          <w:szCs w:val="28"/>
        </w:rPr>
        <w:t>This course aimed at giving students a comprehensive knowledge about pathogenic bacteria and fungi of veterinary importance and those transferrable to man. The course includes theoretical and practical sections on systematic bacteriology and mycology. By the end of this course, students will get the ability to isolate, identify and classify pathogens on phenotypic and genotypic bases. Pathogens of local, regional and international interests will be covered regarding characteristic, diagnostic, epidemiologic, therapeutic and prophylactic criteria.</w:t>
      </w:r>
    </w:p>
    <w:p w14:paraId="7A8E63D8" w14:textId="3FB7F13A" w:rsidR="00437F41" w:rsidRDefault="00437F41" w:rsidP="00437F41">
      <w:pPr>
        <w:jc w:val="both"/>
        <w:rPr>
          <w:rFonts w:asciiTheme="majorBidi" w:hAnsiTheme="majorBidi" w:cstheme="majorBidi"/>
          <w:b/>
          <w:bCs/>
          <w:sz w:val="28"/>
          <w:szCs w:val="28"/>
        </w:rPr>
      </w:pPr>
      <w:r w:rsidRPr="00437F41">
        <w:rPr>
          <w:rFonts w:asciiTheme="majorBidi" w:hAnsiTheme="majorBidi" w:cstheme="majorBidi"/>
          <w:b/>
          <w:bCs/>
          <w:sz w:val="28"/>
          <w:szCs w:val="28"/>
        </w:rPr>
        <w:t>Course contents:</w:t>
      </w:r>
    </w:p>
    <w:p w14:paraId="5D95E41A" w14:textId="77777777" w:rsidR="00437F41" w:rsidRPr="00437F41" w:rsidRDefault="00437F41" w:rsidP="00437F41">
      <w:pPr>
        <w:pStyle w:val="ListParagraph"/>
        <w:numPr>
          <w:ilvl w:val="0"/>
          <w:numId w:val="1"/>
        </w:numPr>
        <w:jc w:val="both"/>
        <w:rPr>
          <w:rFonts w:asciiTheme="majorBidi" w:hAnsiTheme="majorBidi" w:cstheme="majorBidi"/>
          <w:sz w:val="28"/>
          <w:szCs w:val="28"/>
        </w:rPr>
      </w:pPr>
      <w:r w:rsidRPr="00437F41">
        <w:rPr>
          <w:rFonts w:asciiTheme="majorBidi" w:hAnsiTheme="majorBidi" w:cstheme="majorBidi"/>
          <w:sz w:val="28"/>
          <w:szCs w:val="28"/>
        </w:rPr>
        <w:t>Taxonomy, Staphylococcus and Streptococcus</w:t>
      </w:r>
    </w:p>
    <w:p w14:paraId="5A5C9BC0" w14:textId="77777777" w:rsidR="00437F41" w:rsidRPr="00437F41" w:rsidRDefault="00437F41" w:rsidP="00437F41">
      <w:pPr>
        <w:pStyle w:val="ListParagraph"/>
        <w:numPr>
          <w:ilvl w:val="0"/>
          <w:numId w:val="1"/>
        </w:numPr>
        <w:jc w:val="both"/>
        <w:rPr>
          <w:rFonts w:asciiTheme="majorBidi" w:hAnsiTheme="majorBidi" w:cstheme="majorBidi"/>
          <w:sz w:val="28"/>
          <w:szCs w:val="28"/>
        </w:rPr>
      </w:pPr>
      <w:r w:rsidRPr="00437F41">
        <w:rPr>
          <w:rFonts w:asciiTheme="majorBidi" w:hAnsiTheme="majorBidi" w:cstheme="majorBidi"/>
          <w:sz w:val="28"/>
          <w:szCs w:val="28"/>
        </w:rPr>
        <w:t>Bacillus and Clostridium</w:t>
      </w:r>
    </w:p>
    <w:p w14:paraId="2DCFFA94" w14:textId="77777777" w:rsidR="00437F41" w:rsidRPr="00437F41" w:rsidRDefault="00437F41" w:rsidP="00437F41">
      <w:pPr>
        <w:pStyle w:val="ListParagraph"/>
        <w:numPr>
          <w:ilvl w:val="0"/>
          <w:numId w:val="1"/>
        </w:numPr>
        <w:jc w:val="both"/>
        <w:rPr>
          <w:rFonts w:asciiTheme="majorBidi" w:hAnsiTheme="majorBidi" w:cstheme="majorBidi"/>
          <w:sz w:val="28"/>
          <w:szCs w:val="28"/>
        </w:rPr>
      </w:pPr>
      <w:r w:rsidRPr="00437F41">
        <w:rPr>
          <w:rFonts w:asciiTheme="majorBidi" w:hAnsiTheme="majorBidi" w:cstheme="majorBidi"/>
          <w:sz w:val="28"/>
          <w:szCs w:val="28"/>
        </w:rPr>
        <w:t>Corynebacterium, Mycobacterium and Listeria</w:t>
      </w:r>
    </w:p>
    <w:p w14:paraId="1ECCD3D6" w14:textId="77777777" w:rsidR="00437F41" w:rsidRPr="00437F41" w:rsidRDefault="00437F41" w:rsidP="00437F41">
      <w:pPr>
        <w:pStyle w:val="ListParagraph"/>
        <w:numPr>
          <w:ilvl w:val="0"/>
          <w:numId w:val="1"/>
        </w:numPr>
        <w:jc w:val="both"/>
        <w:rPr>
          <w:rFonts w:asciiTheme="majorBidi" w:hAnsiTheme="majorBidi" w:cstheme="majorBidi"/>
          <w:sz w:val="28"/>
          <w:szCs w:val="28"/>
        </w:rPr>
      </w:pPr>
      <w:r w:rsidRPr="00437F41">
        <w:rPr>
          <w:rFonts w:asciiTheme="majorBidi" w:hAnsiTheme="majorBidi" w:cstheme="majorBidi"/>
          <w:sz w:val="28"/>
          <w:szCs w:val="28"/>
        </w:rPr>
        <w:t xml:space="preserve">Enterobacteriaceae, Pseudomonas and </w:t>
      </w:r>
      <w:proofErr w:type="spellStart"/>
      <w:r w:rsidRPr="00437F41">
        <w:rPr>
          <w:rFonts w:asciiTheme="majorBidi" w:hAnsiTheme="majorBidi" w:cstheme="majorBidi"/>
          <w:sz w:val="28"/>
          <w:szCs w:val="28"/>
        </w:rPr>
        <w:t>Burkholderia</w:t>
      </w:r>
      <w:proofErr w:type="spellEnd"/>
    </w:p>
    <w:p w14:paraId="32E78AF1" w14:textId="77777777" w:rsidR="00437F41" w:rsidRPr="00437F41" w:rsidRDefault="00437F41" w:rsidP="00437F41">
      <w:pPr>
        <w:pStyle w:val="ListParagraph"/>
        <w:numPr>
          <w:ilvl w:val="0"/>
          <w:numId w:val="1"/>
        </w:numPr>
        <w:jc w:val="both"/>
        <w:rPr>
          <w:rFonts w:asciiTheme="majorBidi" w:hAnsiTheme="majorBidi" w:cstheme="majorBidi"/>
          <w:sz w:val="28"/>
          <w:szCs w:val="28"/>
        </w:rPr>
      </w:pPr>
      <w:r w:rsidRPr="00437F41">
        <w:rPr>
          <w:rFonts w:asciiTheme="majorBidi" w:hAnsiTheme="majorBidi" w:cstheme="majorBidi"/>
          <w:sz w:val="28"/>
          <w:szCs w:val="28"/>
        </w:rPr>
        <w:t xml:space="preserve">Mycoplasma, </w:t>
      </w:r>
      <w:proofErr w:type="spellStart"/>
      <w:r w:rsidRPr="00437F41">
        <w:rPr>
          <w:rFonts w:asciiTheme="majorBidi" w:hAnsiTheme="majorBidi" w:cstheme="majorBidi"/>
          <w:sz w:val="28"/>
          <w:szCs w:val="28"/>
        </w:rPr>
        <w:t>Haemophilus</w:t>
      </w:r>
      <w:proofErr w:type="spellEnd"/>
      <w:r w:rsidRPr="00437F41">
        <w:rPr>
          <w:rFonts w:asciiTheme="majorBidi" w:hAnsiTheme="majorBidi" w:cstheme="majorBidi"/>
          <w:sz w:val="28"/>
          <w:szCs w:val="28"/>
        </w:rPr>
        <w:t xml:space="preserve"> and Pasteurella</w:t>
      </w:r>
    </w:p>
    <w:p w14:paraId="77C9FCFD" w14:textId="77777777" w:rsidR="00437F41" w:rsidRPr="00437F41" w:rsidRDefault="00437F41" w:rsidP="00437F41">
      <w:pPr>
        <w:pStyle w:val="ListParagraph"/>
        <w:numPr>
          <w:ilvl w:val="0"/>
          <w:numId w:val="1"/>
        </w:numPr>
        <w:jc w:val="both"/>
        <w:rPr>
          <w:rFonts w:asciiTheme="majorBidi" w:hAnsiTheme="majorBidi" w:cstheme="majorBidi"/>
          <w:sz w:val="28"/>
          <w:szCs w:val="28"/>
        </w:rPr>
      </w:pPr>
      <w:proofErr w:type="spellStart"/>
      <w:r w:rsidRPr="00437F41">
        <w:rPr>
          <w:rFonts w:asciiTheme="majorBidi" w:hAnsiTheme="majorBidi" w:cstheme="majorBidi"/>
          <w:sz w:val="28"/>
          <w:szCs w:val="28"/>
        </w:rPr>
        <w:t>Spirochaetes</w:t>
      </w:r>
      <w:proofErr w:type="spellEnd"/>
      <w:r w:rsidRPr="00437F41">
        <w:rPr>
          <w:rFonts w:asciiTheme="majorBidi" w:hAnsiTheme="majorBidi" w:cstheme="majorBidi"/>
          <w:sz w:val="28"/>
          <w:szCs w:val="28"/>
        </w:rPr>
        <w:t xml:space="preserve">, Campylobacter and Helicobacter  </w:t>
      </w:r>
    </w:p>
    <w:p w14:paraId="1AFB7404" w14:textId="77777777" w:rsidR="00437F41" w:rsidRPr="00437F41" w:rsidRDefault="00437F41" w:rsidP="00437F41">
      <w:pPr>
        <w:pStyle w:val="ListParagraph"/>
        <w:numPr>
          <w:ilvl w:val="0"/>
          <w:numId w:val="1"/>
        </w:numPr>
        <w:jc w:val="both"/>
        <w:rPr>
          <w:rFonts w:asciiTheme="majorBidi" w:hAnsiTheme="majorBidi" w:cstheme="majorBidi"/>
          <w:sz w:val="28"/>
          <w:szCs w:val="28"/>
        </w:rPr>
      </w:pPr>
      <w:r w:rsidRPr="00437F41">
        <w:rPr>
          <w:rFonts w:asciiTheme="majorBidi" w:hAnsiTheme="majorBidi" w:cstheme="majorBidi"/>
          <w:sz w:val="28"/>
          <w:szCs w:val="28"/>
        </w:rPr>
        <w:t xml:space="preserve">Brucella, Chlamydia and Rickettsia </w:t>
      </w:r>
    </w:p>
    <w:p w14:paraId="3B9E8BE7" w14:textId="77777777" w:rsidR="00437F41" w:rsidRPr="00437F41" w:rsidRDefault="00437F41" w:rsidP="00437F41">
      <w:pPr>
        <w:pStyle w:val="ListParagraph"/>
        <w:numPr>
          <w:ilvl w:val="0"/>
          <w:numId w:val="1"/>
        </w:numPr>
        <w:jc w:val="both"/>
        <w:rPr>
          <w:rFonts w:asciiTheme="majorBidi" w:hAnsiTheme="majorBidi" w:cstheme="majorBidi"/>
          <w:sz w:val="28"/>
          <w:szCs w:val="28"/>
        </w:rPr>
      </w:pPr>
      <w:r w:rsidRPr="00437F41">
        <w:rPr>
          <w:rFonts w:asciiTheme="majorBidi" w:hAnsiTheme="majorBidi" w:cstheme="majorBidi"/>
          <w:sz w:val="28"/>
          <w:szCs w:val="28"/>
        </w:rPr>
        <w:t>Yeasts and diphasic fungi</w:t>
      </w:r>
    </w:p>
    <w:p w14:paraId="4C69FD93" w14:textId="77777777" w:rsidR="00437F41" w:rsidRPr="00437F41" w:rsidRDefault="00437F41" w:rsidP="00437F41">
      <w:pPr>
        <w:pStyle w:val="ListParagraph"/>
        <w:numPr>
          <w:ilvl w:val="0"/>
          <w:numId w:val="1"/>
        </w:numPr>
        <w:jc w:val="both"/>
        <w:rPr>
          <w:rFonts w:asciiTheme="majorBidi" w:hAnsiTheme="majorBidi" w:cstheme="majorBidi"/>
          <w:sz w:val="28"/>
          <w:szCs w:val="28"/>
        </w:rPr>
      </w:pPr>
      <w:proofErr w:type="spellStart"/>
      <w:r w:rsidRPr="00437F41">
        <w:rPr>
          <w:rFonts w:asciiTheme="majorBidi" w:hAnsiTheme="majorBidi" w:cstheme="majorBidi"/>
          <w:sz w:val="28"/>
          <w:szCs w:val="28"/>
        </w:rPr>
        <w:t>Moulds</w:t>
      </w:r>
      <w:proofErr w:type="spellEnd"/>
    </w:p>
    <w:p w14:paraId="0EAE0DCC" w14:textId="1931D662" w:rsidR="00437F41" w:rsidRPr="00437F41" w:rsidRDefault="00437F41" w:rsidP="00437F41">
      <w:pPr>
        <w:pStyle w:val="ListParagraph"/>
        <w:numPr>
          <w:ilvl w:val="0"/>
          <w:numId w:val="1"/>
        </w:numPr>
        <w:jc w:val="both"/>
        <w:rPr>
          <w:rFonts w:asciiTheme="majorBidi" w:hAnsiTheme="majorBidi" w:cstheme="majorBidi"/>
          <w:sz w:val="28"/>
          <w:szCs w:val="28"/>
        </w:rPr>
      </w:pPr>
      <w:r w:rsidRPr="00437F41">
        <w:rPr>
          <w:rFonts w:asciiTheme="majorBidi" w:hAnsiTheme="majorBidi" w:cstheme="majorBidi"/>
          <w:sz w:val="28"/>
          <w:szCs w:val="28"/>
        </w:rPr>
        <w:t>Molecular Diagnostic Methods</w:t>
      </w:r>
    </w:p>
    <w:sectPr w:rsidR="00437F41" w:rsidRPr="00437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9430C"/>
    <w:multiLevelType w:val="hybridMultilevel"/>
    <w:tmpl w:val="D314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41"/>
    <w:rsid w:val="0005532F"/>
    <w:rsid w:val="00437F41"/>
    <w:rsid w:val="004F5652"/>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4745"/>
  <w15:chartTrackingRefBased/>
  <w15:docId w15:val="{FAB8E28A-6764-4636-B95A-33E85B1B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2022-01-04T13:38:00Z</dcterms:created>
  <dcterms:modified xsi:type="dcterms:W3CDTF">2022-01-04T13:41:00Z</dcterms:modified>
</cp:coreProperties>
</file>